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74" w:rsidRPr="00330B74" w:rsidRDefault="00330B74" w:rsidP="00330B74">
      <w:pPr>
        <w:shd w:val="clear" w:color="auto" w:fill="FFFFFF"/>
        <w:jc w:val="center"/>
        <w:rPr>
          <w:rFonts w:ascii="Times New Roman" w:hAnsi="Times New Roman" w:cs="Times New Roman"/>
          <w:b/>
          <w:bCs/>
          <w:sz w:val="24"/>
          <w:szCs w:val="24"/>
        </w:rPr>
      </w:pPr>
      <w:r w:rsidRPr="00330B74">
        <w:rPr>
          <w:rFonts w:ascii="Times New Roman" w:hAnsi="Times New Roman" w:cs="Times New Roman"/>
          <w:b/>
          <w:bCs/>
          <w:sz w:val="24"/>
          <w:szCs w:val="24"/>
        </w:rPr>
        <w:t>Учебная дисциплина «</w:t>
      </w:r>
      <w:bookmarkStart w:id="0" w:name="_GoBack"/>
      <w:r w:rsidRPr="00330B74">
        <w:rPr>
          <w:rFonts w:ascii="Times New Roman" w:hAnsi="Times New Roman" w:cs="Times New Roman"/>
          <w:b/>
          <w:bCs/>
          <w:sz w:val="24"/>
          <w:szCs w:val="24"/>
        </w:rPr>
        <w:t>Биохимия</w:t>
      </w:r>
      <w:bookmarkEnd w:id="0"/>
      <w:r w:rsidRPr="00330B74">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073"/>
      </w:tblGrid>
      <w:tr w:rsidR="00330B74" w:rsidRPr="00330B74" w:rsidTr="00DB0C24">
        <w:tc>
          <w:tcPr>
            <w:tcW w:w="2518" w:type="dxa"/>
            <w:shd w:val="clear" w:color="auto" w:fill="auto"/>
          </w:tcPr>
          <w:p w:rsidR="00330B74" w:rsidRPr="00330B74" w:rsidRDefault="00330B74" w:rsidP="00DB0C24">
            <w:pPr>
              <w:rPr>
                <w:rFonts w:ascii="Times New Roman" w:hAnsi="Times New Roman" w:cs="Times New Roman"/>
                <w:bCs/>
                <w:sz w:val="24"/>
                <w:szCs w:val="24"/>
              </w:rPr>
            </w:pPr>
            <w:r w:rsidRPr="00330B74">
              <w:rPr>
                <w:rFonts w:ascii="Times New Roman" w:hAnsi="Times New Roman" w:cs="Times New Roman"/>
                <w:bCs/>
                <w:sz w:val="24"/>
                <w:szCs w:val="24"/>
              </w:rPr>
              <w:t xml:space="preserve">Место дисциплины </w:t>
            </w:r>
          </w:p>
          <w:p w:rsidR="00330B74" w:rsidRPr="00330B74" w:rsidRDefault="00330B74" w:rsidP="00DB0C24">
            <w:pPr>
              <w:rPr>
                <w:rFonts w:ascii="Times New Roman" w:hAnsi="Times New Roman" w:cs="Times New Roman"/>
                <w:bCs/>
              </w:rPr>
            </w:pPr>
            <w:r w:rsidRPr="00330B74">
              <w:rPr>
                <w:rFonts w:ascii="Times New Roman" w:hAnsi="Times New Roman" w:cs="Times New Roman"/>
                <w:bCs/>
                <w:sz w:val="24"/>
                <w:szCs w:val="24"/>
              </w:rPr>
              <w:t>в структурной схеме образовательной программы</w:t>
            </w:r>
          </w:p>
        </w:tc>
        <w:tc>
          <w:tcPr>
            <w:tcW w:w="7229" w:type="dxa"/>
            <w:shd w:val="clear" w:color="auto" w:fill="auto"/>
          </w:tcPr>
          <w:p w:rsidR="00330B74" w:rsidRPr="00330B74" w:rsidRDefault="00330B74" w:rsidP="00DB0C24">
            <w:pPr>
              <w:rPr>
                <w:rFonts w:ascii="Times New Roman" w:hAnsi="Times New Roman" w:cs="Times New Roman"/>
                <w:bCs/>
                <w:sz w:val="24"/>
                <w:szCs w:val="24"/>
              </w:rPr>
            </w:pPr>
            <w:r w:rsidRPr="00330B74">
              <w:rPr>
                <w:rFonts w:ascii="Times New Roman" w:hAnsi="Times New Roman" w:cs="Times New Roman"/>
                <w:bCs/>
                <w:sz w:val="24"/>
                <w:szCs w:val="24"/>
              </w:rPr>
              <w:t xml:space="preserve">Образовательная программа </w:t>
            </w:r>
            <w:proofErr w:type="spellStart"/>
            <w:r w:rsidRPr="00330B74">
              <w:rPr>
                <w:rFonts w:ascii="Times New Roman" w:hAnsi="Times New Roman" w:cs="Times New Roman"/>
                <w:bCs/>
                <w:sz w:val="24"/>
                <w:szCs w:val="24"/>
              </w:rPr>
              <w:t>бакалавриата</w:t>
            </w:r>
            <w:proofErr w:type="spellEnd"/>
            <w:r w:rsidRPr="00330B74">
              <w:rPr>
                <w:rFonts w:ascii="Times New Roman" w:hAnsi="Times New Roman" w:cs="Times New Roman"/>
                <w:bCs/>
                <w:sz w:val="24"/>
                <w:szCs w:val="24"/>
              </w:rPr>
              <w:t xml:space="preserve">  (</w:t>
            </w:r>
            <w:r w:rsidRPr="00330B74">
              <w:rPr>
                <w:rFonts w:ascii="Times New Roman" w:hAnsi="Times New Roman" w:cs="Times New Roman"/>
                <w:bCs/>
                <w:sz w:val="24"/>
                <w:szCs w:val="24"/>
                <w:lang w:val="en-US"/>
              </w:rPr>
              <w:t>I</w:t>
            </w:r>
            <w:r w:rsidRPr="00330B74">
              <w:rPr>
                <w:rFonts w:ascii="Times New Roman" w:hAnsi="Times New Roman" w:cs="Times New Roman"/>
                <w:bCs/>
                <w:sz w:val="24"/>
                <w:szCs w:val="24"/>
              </w:rPr>
              <w:t xml:space="preserve"> ступень высшего образования). Специальность: </w:t>
            </w:r>
            <w:r w:rsidRPr="00330B74">
              <w:rPr>
                <w:rFonts w:ascii="Times New Roman" w:hAnsi="Times New Roman" w:cs="Times New Roman"/>
                <w:sz w:val="24"/>
                <w:szCs w:val="24"/>
              </w:rPr>
              <w:t>6-05-1012-02 Тренерская деятельность (с указанием вида спорта)</w:t>
            </w:r>
            <w:proofErr w:type="gramStart"/>
            <w:r w:rsidRPr="00330B74">
              <w:rPr>
                <w:rFonts w:ascii="Times New Roman" w:hAnsi="Times New Roman" w:cs="Times New Roman"/>
                <w:sz w:val="24"/>
                <w:szCs w:val="24"/>
              </w:rPr>
              <w:t>.</w:t>
            </w:r>
            <w:r w:rsidRPr="00330B74">
              <w:rPr>
                <w:rStyle w:val="fontstyle01"/>
                <w:bCs/>
                <w:sz w:val="24"/>
                <w:szCs w:val="24"/>
              </w:rPr>
              <w:t>Г</w:t>
            </w:r>
            <w:proofErr w:type="gramEnd"/>
            <w:r w:rsidRPr="00330B74">
              <w:rPr>
                <w:rStyle w:val="fontstyle01"/>
                <w:bCs/>
                <w:sz w:val="24"/>
                <w:szCs w:val="24"/>
              </w:rPr>
              <w:t xml:space="preserve">осударственный компонент. </w:t>
            </w:r>
            <w:r w:rsidRPr="00330B74">
              <w:rPr>
                <w:rFonts w:ascii="Times New Roman" w:hAnsi="Times New Roman" w:cs="Times New Roman"/>
                <w:sz w:val="24"/>
                <w:szCs w:val="24"/>
              </w:rPr>
              <w:t>Медико-биологический модуль</w:t>
            </w:r>
          </w:p>
        </w:tc>
      </w:tr>
      <w:tr w:rsidR="00330B74" w:rsidRPr="00330B74" w:rsidTr="00DB0C24">
        <w:tc>
          <w:tcPr>
            <w:tcW w:w="2518" w:type="dxa"/>
            <w:shd w:val="clear" w:color="auto" w:fill="auto"/>
          </w:tcPr>
          <w:p w:rsidR="00330B74" w:rsidRPr="00330B74" w:rsidRDefault="00330B74" w:rsidP="00DB0C24">
            <w:pPr>
              <w:rPr>
                <w:rFonts w:ascii="Times New Roman" w:hAnsi="Times New Roman" w:cs="Times New Roman"/>
                <w:b/>
                <w:sz w:val="24"/>
                <w:szCs w:val="24"/>
              </w:rPr>
            </w:pPr>
            <w:r w:rsidRPr="00330B74">
              <w:rPr>
                <w:rFonts w:ascii="Times New Roman" w:hAnsi="Times New Roman" w:cs="Times New Roman"/>
                <w:b/>
                <w:sz w:val="24"/>
                <w:szCs w:val="24"/>
              </w:rPr>
              <w:t>Краткое содержание</w:t>
            </w:r>
          </w:p>
          <w:p w:rsidR="00330B74" w:rsidRPr="00330B74" w:rsidRDefault="00330B74" w:rsidP="00DB0C24">
            <w:pPr>
              <w:rPr>
                <w:rFonts w:ascii="Times New Roman" w:hAnsi="Times New Roman" w:cs="Times New Roman"/>
                <w:b/>
              </w:rPr>
            </w:pPr>
          </w:p>
        </w:tc>
        <w:tc>
          <w:tcPr>
            <w:tcW w:w="7229" w:type="dxa"/>
            <w:shd w:val="clear" w:color="auto" w:fill="auto"/>
          </w:tcPr>
          <w:p w:rsidR="00330B74" w:rsidRPr="00330B74" w:rsidRDefault="00330B74" w:rsidP="00DB0C24">
            <w:pPr>
              <w:jc w:val="both"/>
              <w:rPr>
                <w:rFonts w:ascii="Times New Roman" w:hAnsi="Times New Roman" w:cs="Times New Roman"/>
                <w:sz w:val="24"/>
                <w:szCs w:val="24"/>
              </w:rPr>
            </w:pPr>
            <w:r w:rsidRPr="00330B74">
              <w:rPr>
                <w:rFonts w:ascii="Times New Roman" w:hAnsi="Times New Roman" w:cs="Times New Roman"/>
                <w:sz w:val="24"/>
                <w:szCs w:val="24"/>
              </w:rPr>
              <w:t xml:space="preserve">Введение. Химический состав организма человека. Регуляторы обмена веществ. Ферменты. Витамины. Гормоны. Биоэнергетика. Обмен углеводов. Обмен липидов. Обмен белков. Биохимия мышечной ткани. Энергетика мышечной деятельности. Динамика биохимических процессов при мышечной деятельности. Биохимические изменения в организме при утомлении и в периоде отдыха. Биохимическая характеристика качеств силы, быстроты и выносливости спортсмена. Биохимический контроль в спорте. Биохимическая характеристика отдельных видов спорта </w:t>
            </w:r>
          </w:p>
        </w:tc>
      </w:tr>
      <w:tr w:rsidR="00330B74" w:rsidRPr="00330B74" w:rsidTr="00DB0C24">
        <w:tc>
          <w:tcPr>
            <w:tcW w:w="2518" w:type="dxa"/>
            <w:shd w:val="clear" w:color="auto" w:fill="auto"/>
          </w:tcPr>
          <w:p w:rsidR="00330B74" w:rsidRPr="00330B74" w:rsidRDefault="00330B74" w:rsidP="00DB0C24">
            <w:pPr>
              <w:rPr>
                <w:rFonts w:ascii="Times New Roman" w:hAnsi="Times New Roman" w:cs="Times New Roman"/>
                <w:b/>
                <w:sz w:val="24"/>
                <w:szCs w:val="24"/>
              </w:rPr>
            </w:pPr>
            <w:r w:rsidRPr="00330B74">
              <w:rPr>
                <w:rFonts w:ascii="Times New Roman" w:hAnsi="Times New Roman" w:cs="Times New Roman"/>
                <w:b/>
                <w:sz w:val="24"/>
                <w:szCs w:val="24"/>
              </w:rPr>
              <w:t>Формируемые компетенции, результаты обучения</w:t>
            </w:r>
          </w:p>
        </w:tc>
        <w:tc>
          <w:tcPr>
            <w:tcW w:w="7229" w:type="dxa"/>
            <w:shd w:val="clear" w:color="auto" w:fill="auto"/>
          </w:tcPr>
          <w:p w:rsidR="00330B74" w:rsidRPr="00330B74" w:rsidRDefault="00330B74" w:rsidP="00DB0C24">
            <w:pPr>
              <w:jc w:val="both"/>
              <w:rPr>
                <w:rFonts w:ascii="Times New Roman" w:hAnsi="Times New Roman" w:cs="Times New Roman"/>
                <w:sz w:val="24"/>
                <w:szCs w:val="24"/>
              </w:rPr>
            </w:pPr>
            <w:r w:rsidRPr="00330B74">
              <w:rPr>
                <w:rFonts w:ascii="Times New Roman" w:hAnsi="Times New Roman" w:cs="Times New Roman"/>
                <w:sz w:val="24"/>
                <w:szCs w:val="24"/>
              </w:rPr>
              <w:t>БПК-6</w:t>
            </w:r>
            <w:proofErr w:type="gramStart"/>
            <w:r w:rsidRPr="00330B74">
              <w:rPr>
                <w:rFonts w:ascii="Times New Roman" w:hAnsi="Times New Roman" w:cs="Times New Roman"/>
                <w:sz w:val="24"/>
                <w:szCs w:val="24"/>
              </w:rPr>
              <w:t xml:space="preserve">  О</w:t>
            </w:r>
            <w:proofErr w:type="gramEnd"/>
            <w:r w:rsidRPr="00330B74">
              <w:rPr>
                <w:rFonts w:ascii="Times New Roman" w:hAnsi="Times New Roman" w:cs="Times New Roman"/>
                <w:sz w:val="24"/>
                <w:szCs w:val="24"/>
              </w:rPr>
              <w:t>ценивать по основным биохимическим показателям функциональное состояние организма человека, переносимость физических нагрузок, характер протекания восстановительных процессов в период отдыха.</w:t>
            </w:r>
          </w:p>
          <w:p w:rsidR="00330B74" w:rsidRPr="00330B74" w:rsidRDefault="00330B74" w:rsidP="00DB0C24">
            <w:pPr>
              <w:jc w:val="both"/>
              <w:rPr>
                <w:rFonts w:ascii="Times New Roman" w:hAnsi="Times New Roman" w:cs="Times New Roman"/>
                <w:sz w:val="24"/>
                <w:szCs w:val="24"/>
              </w:rPr>
            </w:pPr>
            <w:r w:rsidRPr="00330B74">
              <w:rPr>
                <w:rFonts w:ascii="Times New Roman" w:hAnsi="Times New Roman" w:cs="Times New Roman"/>
                <w:sz w:val="24"/>
                <w:szCs w:val="24"/>
              </w:rPr>
              <w:t xml:space="preserve">Базовые профессиональные компетенции: </w:t>
            </w:r>
            <w:r w:rsidRPr="00330B74">
              <w:rPr>
                <w:rFonts w:ascii="Times New Roman" w:hAnsi="Times New Roman" w:cs="Times New Roman"/>
                <w:b/>
                <w:i/>
                <w:sz w:val="24"/>
                <w:szCs w:val="24"/>
              </w:rPr>
              <w:t>знать:</w:t>
            </w:r>
            <w:r w:rsidRPr="00330B74">
              <w:rPr>
                <w:rFonts w:ascii="Times New Roman" w:hAnsi="Times New Roman" w:cs="Times New Roman"/>
                <w:sz w:val="24"/>
                <w:szCs w:val="24"/>
              </w:rPr>
              <w:t xml:space="preserve"> закономерности обмена веществ в организме человека при обычной жизнедеятельности и при занятиях физическими упражнениями и </w:t>
            </w:r>
            <w:proofErr w:type="spellStart"/>
            <w:r w:rsidRPr="00330B74">
              <w:rPr>
                <w:rFonts w:ascii="Times New Roman" w:hAnsi="Times New Roman" w:cs="Times New Roman"/>
                <w:sz w:val="24"/>
                <w:szCs w:val="24"/>
              </w:rPr>
              <w:t>спортом</w:t>
            </w:r>
            <w:proofErr w:type="gramStart"/>
            <w:r w:rsidRPr="00330B74">
              <w:rPr>
                <w:rFonts w:ascii="Times New Roman" w:hAnsi="Times New Roman" w:cs="Times New Roman"/>
                <w:sz w:val="24"/>
                <w:szCs w:val="24"/>
              </w:rPr>
              <w:t>;о</w:t>
            </w:r>
            <w:proofErr w:type="gramEnd"/>
            <w:r w:rsidRPr="00330B74">
              <w:rPr>
                <w:rFonts w:ascii="Times New Roman" w:hAnsi="Times New Roman" w:cs="Times New Roman"/>
                <w:sz w:val="24"/>
                <w:szCs w:val="24"/>
              </w:rPr>
              <w:t>собенности</w:t>
            </w:r>
            <w:proofErr w:type="spellEnd"/>
            <w:r w:rsidRPr="00330B74">
              <w:rPr>
                <w:rFonts w:ascii="Times New Roman" w:hAnsi="Times New Roman" w:cs="Times New Roman"/>
                <w:sz w:val="24"/>
                <w:szCs w:val="24"/>
              </w:rPr>
              <w:t xml:space="preserve"> возрастных изменений, величины основных биохимических показателей крови в покое и возможности их изменений при физических нагрузках; </w:t>
            </w:r>
            <w:r w:rsidRPr="00330B74">
              <w:rPr>
                <w:rFonts w:ascii="Times New Roman" w:hAnsi="Times New Roman" w:cs="Times New Roman"/>
                <w:b/>
                <w:i/>
                <w:sz w:val="24"/>
                <w:szCs w:val="24"/>
              </w:rPr>
              <w:t xml:space="preserve">уметь: </w:t>
            </w:r>
            <w:r w:rsidRPr="00330B74">
              <w:rPr>
                <w:rFonts w:ascii="Times New Roman" w:hAnsi="Times New Roman" w:cs="Times New Roman"/>
                <w:sz w:val="24"/>
                <w:szCs w:val="24"/>
              </w:rPr>
              <w:t xml:space="preserve">оценивать по основным биохимическим показателям крови и мочи функциональное состояние организма; оценивать переносимость выполняемых физических нагрузок, характер и эффективность протекания восстановительных процессов в периоде отдыха; применять полученные знания для решения педагогических, методических, исследовательских задач в практической деятельности; </w:t>
            </w:r>
            <w:r w:rsidRPr="00330B74">
              <w:rPr>
                <w:rFonts w:ascii="Times New Roman" w:hAnsi="Times New Roman" w:cs="Times New Roman"/>
                <w:b/>
                <w:i/>
                <w:sz w:val="24"/>
                <w:szCs w:val="24"/>
              </w:rPr>
              <w:t xml:space="preserve">владеть: </w:t>
            </w:r>
            <w:r w:rsidRPr="00330B74">
              <w:rPr>
                <w:rFonts w:ascii="Times New Roman" w:hAnsi="Times New Roman" w:cs="Times New Roman"/>
                <w:sz w:val="24"/>
                <w:szCs w:val="24"/>
              </w:rPr>
              <w:t xml:space="preserve">методами оценки функционального состояния организма спортсмена по динамике биохимических показателей крови и мочи. </w:t>
            </w:r>
          </w:p>
        </w:tc>
      </w:tr>
      <w:tr w:rsidR="00330B74" w:rsidRPr="00330B74" w:rsidTr="00DB0C24">
        <w:tc>
          <w:tcPr>
            <w:tcW w:w="2518" w:type="dxa"/>
            <w:shd w:val="clear" w:color="auto" w:fill="auto"/>
          </w:tcPr>
          <w:p w:rsidR="00330B74" w:rsidRPr="00330B74" w:rsidRDefault="00330B74" w:rsidP="00DB0C24">
            <w:pPr>
              <w:rPr>
                <w:rFonts w:ascii="Times New Roman" w:hAnsi="Times New Roman" w:cs="Times New Roman"/>
                <w:b/>
                <w:sz w:val="24"/>
                <w:szCs w:val="24"/>
              </w:rPr>
            </w:pPr>
            <w:proofErr w:type="spellStart"/>
            <w:r w:rsidRPr="00330B74">
              <w:rPr>
                <w:rFonts w:ascii="Times New Roman" w:hAnsi="Times New Roman" w:cs="Times New Roman"/>
                <w:b/>
                <w:sz w:val="24"/>
                <w:szCs w:val="24"/>
              </w:rPr>
              <w:t>Пререквизиты</w:t>
            </w:r>
            <w:proofErr w:type="spellEnd"/>
          </w:p>
        </w:tc>
        <w:tc>
          <w:tcPr>
            <w:tcW w:w="7229" w:type="dxa"/>
            <w:shd w:val="clear" w:color="auto" w:fill="auto"/>
          </w:tcPr>
          <w:p w:rsidR="00330B74" w:rsidRPr="00330B74" w:rsidRDefault="00330B74" w:rsidP="00DB0C24">
            <w:pPr>
              <w:jc w:val="both"/>
              <w:rPr>
                <w:rFonts w:ascii="Times New Roman" w:hAnsi="Times New Roman" w:cs="Times New Roman"/>
                <w:sz w:val="24"/>
                <w:szCs w:val="24"/>
              </w:rPr>
            </w:pPr>
            <w:r w:rsidRPr="00330B74">
              <w:rPr>
                <w:rFonts w:ascii="Times New Roman" w:hAnsi="Times New Roman" w:cs="Times New Roman"/>
                <w:sz w:val="24"/>
                <w:szCs w:val="24"/>
              </w:rPr>
              <w:t xml:space="preserve">Для изучения учебной дисциплины «Биохимия» необходимы знания по учебному предмету «Биология» и по учебной дисциплине «Анатомия». Способствует качественному изучению таких учебных дисциплин как «Физиология», «Физиология спорта», «Гигиена», «Спортивная медицина». </w:t>
            </w:r>
          </w:p>
        </w:tc>
      </w:tr>
      <w:tr w:rsidR="00330B74" w:rsidRPr="00330B74" w:rsidTr="00DB0C24">
        <w:tc>
          <w:tcPr>
            <w:tcW w:w="2518" w:type="dxa"/>
            <w:shd w:val="clear" w:color="auto" w:fill="auto"/>
          </w:tcPr>
          <w:p w:rsidR="00330B74" w:rsidRPr="00330B74" w:rsidRDefault="00330B74" w:rsidP="00DB0C24">
            <w:pPr>
              <w:rPr>
                <w:rFonts w:ascii="Times New Roman" w:hAnsi="Times New Roman" w:cs="Times New Roman"/>
                <w:b/>
                <w:sz w:val="24"/>
                <w:szCs w:val="24"/>
              </w:rPr>
            </w:pPr>
            <w:r w:rsidRPr="00330B74">
              <w:rPr>
                <w:rFonts w:ascii="Times New Roman" w:hAnsi="Times New Roman" w:cs="Times New Roman"/>
                <w:b/>
                <w:sz w:val="24"/>
                <w:szCs w:val="24"/>
              </w:rPr>
              <w:t>Трудоемкость</w:t>
            </w:r>
          </w:p>
        </w:tc>
        <w:tc>
          <w:tcPr>
            <w:tcW w:w="7229" w:type="dxa"/>
            <w:shd w:val="clear" w:color="auto" w:fill="auto"/>
          </w:tcPr>
          <w:p w:rsidR="00330B74" w:rsidRPr="00330B74" w:rsidRDefault="00330B74" w:rsidP="00DB0C24">
            <w:pPr>
              <w:jc w:val="both"/>
              <w:rPr>
                <w:rFonts w:ascii="Times New Roman" w:hAnsi="Times New Roman" w:cs="Times New Roman"/>
                <w:sz w:val="24"/>
                <w:szCs w:val="24"/>
              </w:rPr>
            </w:pPr>
            <w:r w:rsidRPr="00330B74">
              <w:rPr>
                <w:rFonts w:ascii="Times New Roman" w:hAnsi="Times New Roman" w:cs="Times New Roman"/>
                <w:sz w:val="24"/>
                <w:szCs w:val="24"/>
              </w:rPr>
              <w:t>3 зачетные единицы, общее количество академических часов – 120.</w:t>
            </w:r>
          </w:p>
          <w:p w:rsidR="00330B74" w:rsidRPr="00330B74" w:rsidRDefault="00330B74" w:rsidP="00DB0C24">
            <w:pPr>
              <w:jc w:val="both"/>
              <w:rPr>
                <w:rFonts w:ascii="Times New Roman" w:hAnsi="Times New Roman" w:cs="Times New Roman"/>
                <w:sz w:val="24"/>
                <w:szCs w:val="24"/>
              </w:rPr>
            </w:pPr>
            <w:r w:rsidRPr="00330B74">
              <w:rPr>
                <w:rFonts w:ascii="Times New Roman" w:hAnsi="Times New Roman" w:cs="Times New Roman"/>
                <w:sz w:val="24"/>
                <w:szCs w:val="24"/>
              </w:rPr>
              <w:t>60 аудиторных часов: из них 30 ч лекций и 30 ч лабораторных занятий</w:t>
            </w:r>
            <w:r w:rsidRPr="00330B74">
              <w:rPr>
                <w:rFonts w:ascii="Times New Roman" w:hAnsi="Times New Roman" w:cs="Times New Roman"/>
                <w:sz w:val="24"/>
                <w:szCs w:val="24"/>
                <w:lang w:val="be-BY"/>
              </w:rPr>
              <w:t>.</w:t>
            </w:r>
            <w:r w:rsidRPr="00330B74">
              <w:rPr>
                <w:rFonts w:ascii="Times New Roman" w:hAnsi="Times New Roman" w:cs="Times New Roman"/>
                <w:sz w:val="24"/>
                <w:szCs w:val="24"/>
              </w:rPr>
              <w:t xml:space="preserve"> </w:t>
            </w:r>
          </w:p>
        </w:tc>
      </w:tr>
      <w:tr w:rsidR="00330B74" w:rsidRPr="00330B74" w:rsidTr="00DB0C24">
        <w:tc>
          <w:tcPr>
            <w:tcW w:w="2518" w:type="dxa"/>
            <w:shd w:val="clear" w:color="auto" w:fill="auto"/>
          </w:tcPr>
          <w:p w:rsidR="00330B74" w:rsidRPr="00330B74" w:rsidRDefault="00330B74" w:rsidP="00DB0C24">
            <w:pPr>
              <w:rPr>
                <w:rFonts w:ascii="Times New Roman" w:hAnsi="Times New Roman" w:cs="Times New Roman"/>
                <w:b/>
                <w:sz w:val="24"/>
                <w:szCs w:val="24"/>
              </w:rPr>
            </w:pPr>
            <w:r w:rsidRPr="00330B74">
              <w:rPr>
                <w:rFonts w:ascii="Times New Roman" w:hAnsi="Times New Roman" w:cs="Times New Roman"/>
                <w:b/>
                <w:sz w:val="24"/>
                <w:szCs w:val="24"/>
              </w:rPr>
              <w:t>Семест</w:t>
            </w:r>
            <w:proofErr w:type="gramStart"/>
            <w:r w:rsidRPr="00330B74">
              <w:rPr>
                <w:rFonts w:ascii="Times New Roman" w:hAnsi="Times New Roman" w:cs="Times New Roman"/>
                <w:b/>
                <w:sz w:val="24"/>
                <w:szCs w:val="24"/>
              </w:rPr>
              <w:t>р(</w:t>
            </w:r>
            <w:proofErr w:type="gramEnd"/>
            <w:r w:rsidRPr="00330B74">
              <w:rPr>
                <w:rFonts w:ascii="Times New Roman" w:hAnsi="Times New Roman" w:cs="Times New Roman"/>
                <w:b/>
                <w:sz w:val="24"/>
                <w:szCs w:val="24"/>
              </w:rPr>
              <w:t xml:space="preserve">ы), </w:t>
            </w:r>
            <w:r w:rsidRPr="00330B74">
              <w:rPr>
                <w:rFonts w:ascii="Times New Roman" w:hAnsi="Times New Roman" w:cs="Times New Roman"/>
                <w:b/>
                <w:sz w:val="24"/>
                <w:szCs w:val="24"/>
              </w:rPr>
              <w:lastRenderedPageBreak/>
              <w:t>требования и формы текущей и промежуточной аттестации</w:t>
            </w:r>
          </w:p>
        </w:tc>
        <w:tc>
          <w:tcPr>
            <w:tcW w:w="7229" w:type="dxa"/>
            <w:shd w:val="clear" w:color="auto" w:fill="auto"/>
          </w:tcPr>
          <w:p w:rsidR="00330B74" w:rsidRPr="00330B74" w:rsidRDefault="00330B74" w:rsidP="00DB0C24">
            <w:pPr>
              <w:jc w:val="both"/>
              <w:rPr>
                <w:rFonts w:ascii="Times New Roman" w:hAnsi="Times New Roman" w:cs="Times New Roman"/>
                <w:sz w:val="24"/>
                <w:szCs w:val="24"/>
              </w:rPr>
            </w:pPr>
            <w:r w:rsidRPr="00330B74">
              <w:rPr>
                <w:rFonts w:ascii="Times New Roman" w:hAnsi="Times New Roman" w:cs="Times New Roman"/>
                <w:sz w:val="24"/>
                <w:szCs w:val="24"/>
              </w:rPr>
              <w:lastRenderedPageBreak/>
              <w:t>2-й семестр, коллоквиум, экзамен.</w:t>
            </w:r>
          </w:p>
          <w:p w:rsidR="00330B74" w:rsidRPr="00330B74" w:rsidRDefault="00330B74" w:rsidP="00DB0C24">
            <w:pPr>
              <w:jc w:val="both"/>
              <w:rPr>
                <w:rFonts w:ascii="Times New Roman" w:hAnsi="Times New Roman" w:cs="Times New Roman"/>
                <w:sz w:val="24"/>
                <w:szCs w:val="24"/>
              </w:rPr>
            </w:pPr>
          </w:p>
        </w:tc>
      </w:tr>
    </w:tbl>
    <w:p w:rsidR="00424339" w:rsidRPr="00330B74" w:rsidRDefault="00424339" w:rsidP="00424339">
      <w:pPr>
        <w:ind w:left="1575" w:firstLine="3465"/>
        <w:jc w:val="both"/>
        <w:rPr>
          <w:rFonts w:ascii="Times New Roman" w:eastAsia="Times New Roman" w:hAnsi="Times New Roman" w:cs="Times New Roman"/>
          <w:sz w:val="24"/>
          <w:szCs w:val="24"/>
          <w:lang w:eastAsia="ru-RU"/>
        </w:rPr>
      </w:pPr>
    </w:p>
    <w:p w:rsidR="00294213" w:rsidRPr="00330B74" w:rsidRDefault="00294213" w:rsidP="00424339">
      <w:pPr>
        <w:rPr>
          <w:rFonts w:ascii="Times New Roman" w:hAnsi="Times New Roman" w:cs="Times New Roman"/>
        </w:rPr>
      </w:pPr>
    </w:p>
    <w:sectPr w:rsidR="00294213" w:rsidRPr="00330B7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C2" w:rsidRDefault="002675C2" w:rsidP="00D947FF">
      <w:pPr>
        <w:spacing w:after="0" w:line="240" w:lineRule="auto"/>
      </w:pPr>
      <w:r>
        <w:separator/>
      </w:r>
    </w:p>
  </w:endnote>
  <w:endnote w:type="continuationSeparator" w:id="0">
    <w:p w:rsidR="002675C2" w:rsidRDefault="002675C2" w:rsidP="00D9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C2" w:rsidRDefault="002675C2" w:rsidP="00D947FF">
      <w:pPr>
        <w:spacing w:after="0" w:line="240" w:lineRule="auto"/>
      </w:pPr>
      <w:r>
        <w:separator/>
      </w:r>
    </w:p>
  </w:footnote>
  <w:footnote w:type="continuationSeparator" w:id="0">
    <w:p w:rsidR="002675C2" w:rsidRDefault="002675C2" w:rsidP="00D94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FF" w:rsidRPr="00D947FF" w:rsidRDefault="00D947FF" w:rsidP="00D947FF">
    <w:pPr>
      <w:shd w:val="clear" w:color="auto" w:fill="FFFFFF"/>
      <w:spacing w:after="0" w:line="240" w:lineRule="auto"/>
      <w:jc w:val="center"/>
      <w:rPr>
        <w:rFonts w:ascii="Times New Roman" w:eastAsia="Times New Roman" w:hAnsi="Times New Roman" w:cs="Times New Roman"/>
        <w:b/>
        <w:bCs/>
        <w:sz w:val="24"/>
        <w:szCs w:val="24"/>
        <w:lang w:eastAsia="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7A"/>
    <w:rsid w:val="00020F9A"/>
    <w:rsid w:val="00025E09"/>
    <w:rsid w:val="00070474"/>
    <w:rsid w:val="00086E36"/>
    <w:rsid w:val="000D58AC"/>
    <w:rsid w:val="0012024A"/>
    <w:rsid w:val="0014415F"/>
    <w:rsid w:val="001505C4"/>
    <w:rsid w:val="001605F2"/>
    <w:rsid w:val="001665D7"/>
    <w:rsid w:val="0018574E"/>
    <w:rsid w:val="001E3563"/>
    <w:rsid w:val="00242E00"/>
    <w:rsid w:val="002675C2"/>
    <w:rsid w:val="00294213"/>
    <w:rsid w:val="002C3F88"/>
    <w:rsid w:val="002D7443"/>
    <w:rsid w:val="002F3FDA"/>
    <w:rsid w:val="00330B74"/>
    <w:rsid w:val="003327F5"/>
    <w:rsid w:val="00336984"/>
    <w:rsid w:val="0035016E"/>
    <w:rsid w:val="0036214F"/>
    <w:rsid w:val="00377EAB"/>
    <w:rsid w:val="0038099B"/>
    <w:rsid w:val="003846B6"/>
    <w:rsid w:val="003947BD"/>
    <w:rsid w:val="003A5DB3"/>
    <w:rsid w:val="003B1648"/>
    <w:rsid w:val="003D2050"/>
    <w:rsid w:val="003E13E0"/>
    <w:rsid w:val="003E227A"/>
    <w:rsid w:val="00423672"/>
    <w:rsid w:val="00424339"/>
    <w:rsid w:val="004321D2"/>
    <w:rsid w:val="0043338A"/>
    <w:rsid w:val="004B25FE"/>
    <w:rsid w:val="004B611E"/>
    <w:rsid w:val="004B6694"/>
    <w:rsid w:val="004C3F72"/>
    <w:rsid w:val="0057527A"/>
    <w:rsid w:val="005D067C"/>
    <w:rsid w:val="005D7098"/>
    <w:rsid w:val="005E1146"/>
    <w:rsid w:val="00656CC3"/>
    <w:rsid w:val="0068205B"/>
    <w:rsid w:val="006A67CE"/>
    <w:rsid w:val="006B7CDF"/>
    <w:rsid w:val="00715B2A"/>
    <w:rsid w:val="007171AD"/>
    <w:rsid w:val="007929E5"/>
    <w:rsid w:val="007D25B0"/>
    <w:rsid w:val="008B21EA"/>
    <w:rsid w:val="008F5BC4"/>
    <w:rsid w:val="00915479"/>
    <w:rsid w:val="009169DF"/>
    <w:rsid w:val="00940629"/>
    <w:rsid w:val="0094425C"/>
    <w:rsid w:val="00995C41"/>
    <w:rsid w:val="009A2D16"/>
    <w:rsid w:val="009E67A7"/>
    <w:rsid w:val="009F0BF7"/>
    <w:rsid w:val="00A5107E"/>
    <w:rsid w:val="00AA3A6F"/>
    <w:rsid w:val="00AB1CE6"/>
    <w:rsid w:val="00AE0CA4"/>
    <w:rsid w:val="00AE0EBA"/>
    <w:rsid w:val="00B2156A"/>
    <w:rsid w:val="00B23220"/>
    <w:rsid w:val="00B74571"/>
    <w:rsid w:val="00B94954"/>
    <w:rsid w:val="00BA0D1D"/>
    <w:rsid w:val="00BE756A"/>
    <w:rsid w:val="00C6789A"/>
    <w:rsid w:val="00C76E5D"/>
    <w:rsid w:val="00D23772"/>
    <w:rsid w:val="00D30079"/>
    <w:rsid w:val="00D77E8E"/>
    <w:rsid w:val="00D947FF"/>
    <w:rsid w:val="00DB4C43"/>
    <w:rsid w:val="00E41B77"/>
    <w:rsid w:val="00E828D9"/>
    <w:rsid w:val="00F05F57"/>
    <w:rsid w:val="00F43388"/>
    <w:rsid w:val="00FC5FDA"/>
    <w:rsid w:val="00FD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7A"/>
    <w:pPr>
      <w:spacing w:after="160" w:line="259" w:lineRule="auto"/>
    </w:pPr>
  </w:style>
  <w:style w:type="paragraph" w:styleId="4">
    <w:name w:val="heading 4"/>
    <w:basedOn w:val="a"/>
    <w:next w:val="a"/>
    <w:link w:val="40"/>
    <w:unhideWhenUsed/>
    <w:qFormat/>
    <w:rsid w:val="003E227A"/>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227A"/>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94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7FF"/>
  </w:style>
  <w:style w:type="paragraph" w:styleId="a5">
    <w:name w:val="footer"/>
    <w:basedOn w:val="a"/>
    <w:link w:val="a6"/>
    <w:uiPriority w:val="99"/>
    <w:unhideWhenUsed/>
    <w:rsid w:val="00D94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7FF"/>
  </w:style>
  <w:style w:type="paragraph" w:styleId="2">
    <w:name w:val="Body Text 2"/>
    <w:basedOn w:val="a"/>
    <w:link w:val="20"/>
    <w:uiPriority w:val="99"/>
    <w:unhideWhenUsed/>
    <w:rsid w:val="007929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7929E5"/>
    <w:rPr>
      <w:rFonts w:ascii="Times New Roman" w:eastAsia="Times New Roman" w:hAnsi="Times New Roman" w:cs="Times New Roman"/>
      <w:sz w:val="24"/>
      <w:szCs w:val="24"/>
      <w:lang w:eastAsia="ru-RU"/>
    </w:rPr>
  </w:style>
  <w:style w:type="table" w:customStyle="1" w:styleId="7">
    <w:name w:val="Сетка таблицы7"/>
    <w:basedOn w:val="a1"/>
    <w:next w:val="a7"/>
    <w:uiPriority w:val="59"/>
    <w:rsid w:val="0029421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9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FC5FD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169D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D3007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4B669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AE0EBA"/>
    <w:pPr>
      <w:spacing w:after="120"/>
    </w:pPr>
  </w:style>
  <w:style w:type="character" w:customStyle="1" w:styleId="a9">
    <w:name w:val="Основной текст Знак"/>
    <w:basedOn w:val="a0"/>
    <w:link w:val="a8"/>
    <w:uiPriority w:val="99"/>
    <w:semiHidden/>
    <w:rsid w:val="00AE0EBA"/>
  </w:style>
  <w:style w:type="character" w:customStyle="1" w:styleId="Other">
    <w:name w:val="Other_"/>
    <w:basedOn w:val="a0"/>
    <w:link w:val="Other0"/>
    <w:locked/>
    <w:rsid w:val="00AE0EBA"/>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AE0EBA"/>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fontstyle01">
    <w:name w:val="fontstyle01"/>
    <w:rsid w:val="009A2D16"/>
    <w:rPr>
      <w:rFonts w:ascii="Times New Roman" w:hAnsi="Times New Roman" w:cs="Times New Roman" w:hint="default"/>
      <w:b w:val="0"/>
      <w:bCs w:val="0"/>
      <w:i w:val="0"/>
      <w:iCs w:val="0"/>
      <w:color w:val="000000"/>
      <w:sz w:val="28"/>
      <w:szCs w:val="28"/>
    </w:rPr>
  </w:style>
  <w:style w:type="paragraph" w:customStyle="1" w:styleId="70">
    <w:name w:val="Стиль7"/>
    <w:basedOn w:val="a"/>
    <w:rsid w:val="00AE0CA4"/>
    <w:pPr>
      <w:spacing w:after="0" w:line="288" w:lineRule="auto"/>
      <w:ind w:firstLine="426"/>
      <w:jc w:val="both"/>
    </w:pPr>
    <w:rPr>
      <w:rFonts w:ascii="Times New Roman" w:eastAsia="Times New Roman" w:hAnsi="Times New Roman" w:cs="Times New Roman"/>
      <w:color w:val="000000"/>
      <w:sz w:val="24"/>
      <w:szCs w:val="24"/>
      <w:lang w:eastAsia="ru-RU"/>
    </w:rPr>
  </w:style>
  <w:style w:type="character" w:customStyle="1" w:styleId="aa">
    <w:name w:val="Основной текст_"/>
    <w:link w:val="50"/>
    <w:locked/>
    <w:rsid w:val="00995C41"/>
    <w:rPr>
      <w:sz w:val="26"/>
      <w:szCs w:val="26"/>
      <w:shd w:val="clear" w:color="auto" w:fill="FFFFFF"/>
    </w:rPr>
  </w:style>
  <w:style w:type="paragraph" w:customStyle="1" w:styleId="50">
    <w:name w:val="Основной текст5"/>
    <w:basedOn w:val="a"/>
    <w:link w:val="aa"/>
    <w:rsid w:val="00995C41"/>
    <w:pPr>
      <w:widowControl w:val="0"/>
      <w:shd w:val="clear" w:color="auto" w:fill="FFFFFF"/>
      <w:spacing w:after="0" w:line="322" w:lineRule="exact"/>
      <w:ind w:hanging="680"/>
    </w:pPr>
    <w:rPr>
      <w:sz w:val="26"/>
      <w:szCs w:val="26"/>
    </w:rPr>
  </w:style>
  <w:style w:type="paragraph" w:styleId="ab">
    <w:name w:val="No Spacing"/>
    <w:uiPriority w:val="1"/>
    <w:qFormat/>
    <w:rsid w:val="00025E09"/>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18574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c">
    <w:name w:val="Основной текст + Полужирный"/>
    <w:basedOn w:val="a0"/>
    <w:rsid w:val="0018574E"/>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7A"/>
    <w:pPr>
      <w:spacing w:after="160" w:line="259" w:lineRule="auto"/>
    </w:pPr>
  </w:style>
  <w:style w:type="paragraph" w:styleId="4">
    <w:name w:val="heading 4"/>
    <w:basedOn w:val="a"/>
    <w:next w:val="a"/>
    <w:link w:val="40"/>
    <w:unhideWhenUsed/>
    <w:qFormat/>
    <w:rsid w:val="003E227A"/>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227A"/>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94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7FF"/>
  </w:style>
  <w:style w:type="paragraph" w:styleId="a5">
    <w:name w:val="footer"/>
    <w:basedOn w:val="a"/>
    <w:link w:val="a6"/>
    <w:uiPriority w:val="99"/>
    <w:unhideWhenUsed/>
    <w:rsid w:val="00D94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7FF"/>
  </w:style>
  <w:style w:type="paragraph" w:styleId="2">
    <w:name w:val="Body Text 2"/>
    <w:basedOn w:val="a"/>
    <w:link w:val="20"/>
    <w:uiPriority w:val="99"/>
    <w:unhideWhenUsed/>
    <w:rsid w:val="007929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7929E5"/>
    <w:rPr>
      <w:rFonts w:ascii="Times New Roman" w:eastAsia="Times New Roman" w:hAnsi="Times New Roman" w:cs="Times New Roman"/>
      <w:sz w:val="24"/>
      <w:szCs w:val="24"/>
      <w:lang w:eastAsia="ru-RU"/>
    </w:rPr>
  </w:style>
  <w:style w:type="table" w:customStyle="1" w:styleId="7">
    <w:name w:val="Сетка таблицы7"/>
    <w:basedOn w:val="a1"/>
    <w:next w:val="a7"/>
    <w:uiPriority w:val="59"/>
    <w:rsid w:val="0029421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9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FC5FD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169D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D3007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4B669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AE0EBA"/>
    <w:pPr>
      <w:spacing w:after="120"/>
    </w:pPr>
  </w:style>
  <w:style w:type="character" w:customStyle="1" w:styleId="a9">
    <w:name w:val="Основной текст Знак"/>
    <w:basedOn w:val="a0"/>
    <w:link w:val="a8"/>
    <w:uiPriority w:val="99"/>
    <w:semiHidden/>
    <w:rsid w:val="00AE0EBA"/>
  </w:style>
  <w:style w:type="character" w:customStyle="1" w:styleId="Other">
    <w:name w:val="Other_"/>
    <w:basedOn w:val="a0"/>
    <w:link w:val="Other0"/>
    <w:locked/>
    <w:rsid w:val="00AE0EBA"/>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AE0EBA"/>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fontstyle01">
    <w:name w:val="fontstyle01"/>
    <w:rsid w:val="009A2D16"/>
    <w:rPr>
      <w:rFonts w:ascii="Times New Roman" w:hAnsi="Times New Roman" w:cs="Times New Roman" w:hint="default"/>
      <w:b w:val="0"/>
      <w:bCs w:val="0"/>
      <w:i w:val="0"/>
      <w:iCs w:val="0"/>
      <w:color w:val="000000"/>
      <w:sz w:val="28"/>
      <w:szCs w:val="28"/>
    </w:rPr>
  </w:style>
  <w:style w:type="paragraph" w:customStyle="1" w:styleId="70">
    <w:name w:val="Стиль7"/>
    <w:basedOn w:val="a"/>
    <w:rsid w:val="00AE0CA4"/>
    <w:pPr>
      <w:spacing w:after="0" w:line="288" w:lineRule="auto"/>
      <w:ind w:firstLine="426"/>
      <w:jc w:val="both"/>
    </w:pPr>
    <w:rPr>
      <w:rFonts w:ascii="Times New Roman" w:eastAsia="Times New Roman" w:hAnsi="Times New Roman" w:cs="Times New Roman"/>
      <w:color w:val="000000"/>
      <w:sz w:val="24"/>
      <w:szCs w:val="24"/>
      <w:lang w:eastAsia="ru-RU"/>
    </w:rPr>
  </w:style>
  <w:style w:type="character" w:customStyle="1" w:styleId="aa">
    <w:name w:val="Основной текст_"/>
    <w:link w:val="50"/>
    <w:locked/>
    <w:rsid w:val="00995C41"/>
    <w:rPr>
      <w:sz w:val="26"/>
      <w:szCs w:val="26"/>
      <w:shd w:val="clear" w:color="auto" w:fill="FFFFFF"/>
    </w:rPr>
  </w:style>
  <w:style w:type="paragraph" w:customStyle="1" w:styleId="50">
    <w:name w:val="Основной текст5"/>
    <w:basedOn w:val="a"/>
    <w:link w:val="aa"/>
    <w:rsid w:val="00995C41"/>
    <w:pPr>
      <w:widowControl w:val="0"/>
      <w:shd w:val="clear" w:color="auto" w:fill="FFFFFF"/>
      <w:spacing w:after="0" w:line="322" w:lineRule="exact"/>
      <w:ind w:hanging="680"/>
    </w:pPr>
    <w:rPr>
      <w:sz w:val="26"/>
      <w:szCs w:val="26"/>
    </w:rPr>
  </w:style>
  <w:style w:type="paragraph" w:styleId="ab">
    <w:name w:val="No Spacing"/>
    <w:uiPriority w:val="1"/>
    <w:qFormat/>
    <w:rsid w:val="00025E09"/>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18574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c">
    <w:name w:val="Основной текст + Полужирный"/>
    <w:basedOn w:val="a0"/>
    <w:rsid w:val="0018574E"/>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F611B-0C21-4757-BE25-B9F52D506BD8}"/>
</file>

<file path=customXml/itemProps2.xml><?xml version="1.0" encoding="utf-8"?>
<ds:datastoreItem xmlns:ds="http://schemas.openxmlformats.org/officeDocument/2006/customXml" ds:itemID="{688443F1-0A27-43BA-93F0-2FB481DF760B}"/>
</file>

<file path=customXml/itemProps3.xml><?xml version="1.0" encoding="utf-8"?>
<ds:datastoreItem xmlns:ds="http://schemas.openxmlformats.org/officeDocument/2006/customXml" ds:itemID="{F1681306-9DE9-4892-858C-0614B8A41284}"/>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molchvitaly@yandex.ru</dc:creator>
  <cp:lastModifiedBy>molchvitaly@yandex.ru</cp:lastModifiedBy>
  <cp:revision>2</cp:revision>
  <dcterms:created xsi:type="dcterms:W3CDTF">2024-06-16T19:36:00Z</dcterms:created>
  <dcterms:modified xsi:type="dcterms:W3CDTF">2024-06-16T19:36:00Z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